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8C54" w14:textId="2BB5F997" w:rsidR="003E4E9F" w:rsidRDefault="008934BC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7F34E188" wp14:editId="384792A4">
            <wp:extent cx="6372225" cy="4700323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593" cy="47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C7B38" w14:textId="5B44B6B6" w:rsidR="009055CD" w:rsidRDefault="009055CD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琉球新報</w:t>
      </w:r>
      <w:r w:rsidR="00466849">
        <w:rPr>
          <w:rFonts w:ascii="Meiryo UI" w:eastAsia="Meiryo UI" w:hAnsi="Meiryo UI" w:hint="eastAsia"/>
          <w:b/>
          <w:bCs/>
        </w:rPr>
        <w:t>２０２</w:t>
      </w:r>
      <w:r w:rsidR="008934BC">
        <w:rPr>
          <w:rFonts w:ascii="Meiryo UI" w:eastAsia="Meiryo UI" w:hAnsi="Meiryo UI" w:hint="eastAsia"/>
          <w:b/>
          <w:bCs/>
        </w:rPr>
        <w:t>３</w:t>
      </w:r>
      <w:r w:rsidR="00466849">
        <w:rPr>
          <w:rFonts w:ascii="Meiryo UI" w:eastAsia="Meiryo UI" w:hAnsi="Meiryo UI" w:hint="eastAsia"/>
          <w:b/>
          <w:bCs/>
        </w:rPr>
        <w:t>年</w:t>
      </w:r>
      <w:r w:rsidR="004264FF">
        <w:rPr>
          <w:rFonts w:ascii="Meiryo UI" w:eastAsia="Meiryo UI" w:hAnsi="Meiryo UI" w:hint="eastAsia"/>
          <w:b/>
          <w:bCs/>
        </w:rPr>
        <w:t>１</w:t>
      </w:r>
      <w:r w:rsidR="00466849">
        <w:rPr>
          <w:rFonts w:ascii="Meiryo UI" w:eastAsia="Meiryo UI" w:hAnsi="Meiryo UI" w:hint="eastAsia"/>
          <w:b/>
          <w:bCs/>
        </w:rPr>
        <w:t>月</w:t>
      </w:r>
      <w:r w:rsidR="008934BC">
        <w:rPr>
          <w:rFonts w:ascii="Meiryo UI" w:eastAsia="Meiryo UI" w:hAnsi="Meiryo UI" w:hint="eastAsia"/>
          <w:b/>
          <w:bCs/>
        </w:rPr>
        <w:t>１０</w:t>
      </w:r>
      <w:r w:rsidR="00466849">
        <w:rPr>
          <w:rFonts w:ascii="Meiryo UI" w:eastAsia="Meiryo UI" w:hAnsi="Meiryo UI" w:hint="eastAsia"/>
          <w:b/>
          <w:bCs/>
        </w:rPr>
        <w:t>日付５</w:t>
      </w:r>
      <w:r w:rsidR="00E1357F">
        <w:rPr>
          <w:rFonts w:ascii="Meiryo UI" w:eastAsia="Meiryo UI" w:hAnsi="Meiryo UI" w:hint="eastAsia"/>
          <w:b/>
          <w:bCs/>
        </w:rPr>
        <w:t>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C1" w14:paraId="1823256F" w14:textId="77777777" w:rsidTr="00EB2BDC">
        <w:trPr>
          <w:trHeight w:val="691"/>
        </w:trPr>
        <w:tc>
          <w:tcPr>
            <w:tcW w:w="10456" w:type="dxa"/>
          </w:tcPr>
          <w:p w14:paraId="3444F590" w14:textId="03FD7A51" w:rsidR="003E3F28" w:rsidRPr="008934BC" w:rsidRDefault="008934BC" w:rsidP="0045151B">
            <w:pPr>
              <w:pStyle w:val="a8"/>
              <w:numPr>
                <w:ilvl w:val="0"/>
                <w:numId w:val="6"/>
              </w:numPr>
              <w:ind w:leftChars="0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9BDCD" wp14:editId="5B4C8D38">
                      <wp:simplePos x="0" y="0"/>
                      <wp:positionH relativeFrom="column">
                        <wp:posOffset>461644</wp:posOffset>
                      </wp:positionH>
                      <wp:positionV relativeFrom="paragraph">
                        <wp:posOffset>29845</wp:posOffset>
                      </wp:positionV>
                      <wp:extent cx="790575" cy="1428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E2687" id="正方形/長方形 4" o:spid="_x0000_s1026" style="position:absolute;left:0;text-align:left;margin-left:36.35pt;margin-top:2.35pt;width:6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" fillcolor="white [3212]" strokecolor="black [3213]" strokeweight="1pt"/>
                  </w:pict>
                </mc:Fallback>
              </mc:AlternateContent>
            </w:r>
            <w:r>
              <w:rPr>
                <w:rFonts w:eastAsiaTheme="minorHAnsi" w:hint="eastAsia"/>
                <w:b/>
                <w:bCs/>
              </w:rPr>
              <w:t xml:space="preserve">　　　　　　に入る沖縄都市モノレールの通称は何でしょう。</w:t>
            </w:r>
          </w:p>
          <w:p w14:paraId="0CEDC174" w14:textId="24D09841" w:rsidR="007342E1" w:rsidRPr="003A5C88" w:rsidRDefault="007342E1" w:rsidP="00466849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36554F" w14:paraId="54DAE43F" w14:textId="77777777" w:rsidTr="00EB2BDC">
        <w:trPr>
          <w:trHeight w:val="1023"/>
        </w:trPr>
        <w:tc>
          <w:tcPr>
            <w:tcW w:w="10456" w:type="dxa"/>
          </w:tcPr>
          <w:p w14:paraId="060C22BE" w14:textId="18D69876" w:rsidR="0036554F" w:rsidRPr="003E3F28" w:rsidRDefault="008934BC" w:rsidP="003E3F28">
            <w:pPr>
              <w:pStyle w:val="a8"/>
              <w:numPr>
                <w:ilvl w:val="0"/>
                <w:numId w:val="6"/>
              </w:numPr>
              <w:ind w:leftChars="0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現在開通している区間はどこからどこまででしょう</w:t>
            </w:r>
            <w:r w:rsidR="003E3F28" w:rsidRPr="003E3F28">
              <w:rPr>
                <w:rFonts w:eastAsiaTheme="minorHAnsi" w:hint="eastAsia"/>
                <w:b/>
                <w:bCs/>
              </w:rPr>
              <w:t>。</w:t>
            </w:r>
          </w:p>
          <w:p w14:paraId="2BC58DBA" w14:textId="380859AF" w:rsidR="003A5C88" w:rsidRPr="0036554F" w:rsidRDefault="008934BC" w:rsidP="00E1357F">
            <w:pPr>
              <w:rPr>
                <w:rFonts w:eastAsiaTheme="minorHAnsi" w:hint="eastAsia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　（　　　　　　　）駅⇄（　　　　　　　　）駅</w:t>
            </w:r>
          </w:p>
        </w:tc>
      </w:tr>
      <w:tr w:rsidR="0036554F" w14:paraId="4F4F242C" w14:textId="77777777" w:rsidTr="00EB2BDC">
        <w:trPr>
          <w:trHeight w:val="691"/>
        </w:trPr>
        <w:tc>
          <w:tcPr>
            <w:tcW w:w="10456" w:type="dxa"/>
          </w:tcPr>
          <w:p w14:paraId="3321F363" w14:textId="40F57F56" w:rsidR="00466849" w:rsidRPr="003E3F28" w:rsidRDefault="003E3F28" w:rsidP="003E3F28">
            <w:pPr>
              <w:rPr>
                <w:rFonts w:eastAsiaTheme="minorHAnsi"/>
                <w:b/>
                <w:bCs/>
              </w:rPr>
            </w:pPr>
            <w:r w:rsidRPr="003E3F28">
              <w:rPr>
                <w:rFonts w:eastAsiaTheme="minorHAnsi" w:hint="eastAsia"/>
                <w:b/>
                <w:bCs/>
              </w:rPr>
              <w:t>【３】</w:t>
            </w:r>
            <w:r w:rsidR="008934BC">
              <w:rPr>
                <w:rFonts w:eastAsiaTheme="minorHAnsi" w:hint="eastAsia"/>
                <w:b/>
                <w:bCs/>
              </w:rPr>
              <w:t>利用者増加の要因を２点書き出してみましょう。</w:t>
            </w:r>
          </w:p>
          <w:p w14:paraId="529A8C01" w14:textId="1A2F0A41" w:rsidR="003E3F28" w:rsidRPr="008934BC" w:rsidRDefault="008934BC" w:rsidP="008934BC">
            <w:pPr>
              <w:rPr>
                <w:rFonts w:eastAsiaTheme="minorHAnsi" w:hint="eastAsia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　　</w:t>
            </w:r>
            <w:r w:rsidR="006B5784">
              <w:rPr>
                <w:rFonts w:eastAsiaTheme="minorHAnsi" w:hint="eastAsia"/>
                <w:b/>
                <w:bCs/>
              </w:rPr>
              <w:t>・</w:t>
            </w:r>
          </w:p>
          <w:p w14:paraId="175FBFD6" w14:textId="19A91E42" w:rsidR="003E3F28" w:rsidRPr="003A5C88" w:rsidRDefault="008934BC" w:rsidP="006B5784">
            <w:pPr>
              <w:ind w:firstLineChars="200" w:firstLine="480"/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・</w:t>
            </w:r>
          </w:p>
        </w:tc>
      </w:tr>
      <w:tr w:rsidR="00E1357F" w14:paraId="11801415" w14:textId="77777777" w:rsidTr="00466849">
        <w:trPr>
          <w:trHeight w:val="915"/>
        </w:trPr>
        <w:tc>
          <w:tcPr>
            <w:tcW w:w="10456" w:type="dxa"/>
          </w:tcPr>
          <w:p w14:paraId="68BF829E" w14:textId="36B94673" w:rsidR="00466849" w:rsidRDefault="00E1357F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【４】</w:t>
            </w:r>
            <w:r w:rsidR="008934BC">
              <w:rPr>
                <w:rFonts w:eastAsiaTheme="minorHAnsi" w:hint="eastAsia"/>
                <w:b/>
                <w:bCs/>
              </w:rPr>
              <w:t>これまでピーク時はどのような状況に</w:t>
            </w:r>
            <w:r w:rsidR="00524563">
              <w:rPr>
                <w:rFonts w:eastAsiaTheme="minorHAnsi" w:hint="eastAsia"/>
                <w:b/>
                <w:bCs/>
              </w:rPr>
              <w:t>なっていましたか。</w:t>
            </w:r>
          </w:p>
          <w:p w14:paraId="094663B2" w14:textId="77777777" w:rsidR="003E3F28" w:rsidRDefault="003E3F28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  <w:p w14:paraId="08A3DDC9" w14:textId="5DF4895B" w:rsidR="003E3F28" w:rsidRPr="00466849" w:rsidRDefault="003E3F28" w:rsidP="00EB2BDC">
            <w:pPr>
              <w:ind w:leftChars="100" w:left="45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1357F" w14:paraId="1A52F929" w14:textId="77777777" w:rsidTr="00EB2BDC">
        <w:trPr>
          <w:trHeight w:val="1023"/>
        </w:trPr>
        <w:tc>
          <w:tcPr>
            <w:tcW w:w="10456" w:type="dxa"/>
          </w:tcPr>
          <w:p w14:paraId="66030EE1" w14:textId="28C2D36C" w:rsidR="00E1357F" w:rsidRDefault="00524563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発展問題</w:t>
            </w:r>
          </w:p>
          <w:p w14:paraId="013CF36B" w14:textId="5FBA39BD" w:rsidR="007342E1" w:rsidRDefault="00524563" w:rsidP="0036554F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　記者が今後の課題を挙げています。これらの課題が解決されると、沖縄県にとってどのような効果が期待できるでしょうか。※一人で考えるのが難しいときは、家族や友人と話し合ってみましょう。</w:t>
            </w:r>
          </w:p>
        </w:tc>
      </w:tr>
    </w:tbl>
    <w:p w14:paraId="6AC9142C" w14:textId="0126BB5D" w:rsidR="003E3F28" w:rsidRPr="0077604A" w:rsidRDefault="003E3F28" w:rsidP="003E3F28">
      <w:pPr>
        <w:rPr>
          <w:rFonts w:ascii="Meiryo UI" w:eastAsia="Meiryo UI" w:hAnsi="Meiryo UI"/>
          <w:b/>
          <w:bCs/>
          <w:color w:val="808080" w:themeColor="background1" w:themeShade="80"/>
        </w:rPr>
      </w:pPr>
      <w:r>
        <w:rPr>
          <w:rFonts w:ascii="Meiryo UI" w:eastAsia="Meiryo UI" w:hAnsi="Meiryo UI" w:hint="eastAsia"/>
          <w:b/>
          <w:bCs/>
          <w:color w:val="808080" w:themeColor="background1" w:themeShade="80"/>
        </w:rPr>
        <w:t xml:space="preserve">　</w:t>
      </w:r>
      <w:r w:rsidR="00524563">
        <w:rPr>
          <w:rFonts w:ascii="Meiryo UI" w:eastAsia="Meiryo UI" w:hAnsi="Meiryo UI" w:hint="eastAsia"/>
          <w:b/>
          <w:bCs/>
          <w:color w:val="808080" w:themeColor="background1" w:themeShade="80"/>
        </w:rPr>
        <w:t>北部にテーマパークができることが発表されました。世界自然遺産登録に続く、大きなニュースでした。環境を守りながら観光客の足を確保するには、どのようなことが必要になってくるか、また、沖縄がどんな県になってほしいか発展問題で考えてみましょう。コロナ後を見据え、準備しておくことも大切ですね。</w:t>
      </w:r>
      <w:r w:rsidR="005869F0">
        <w:rPr>
          <w:rFonts w:ascii="Meiryo UI" w:eastAsia="Meiryo UI" w:hAnsi="Meiryo UI" w:hint="eastAsia"/>
          <w:b/>
          <w:bCs/>
          <w:color w:val="808080" w:themeColor="background1" w:themeShade="80"/>
        </w:rPr>
        <w:t>（國吉美穂　ＮＩＥアドバイザー、興南中・高教諭）</w:t>
      </w:r>
    </w:p>
    <w:sectPr w:rsidR="003E3F28" w:rsidRPr="0077604A" w:rsidSect="003E4E9F">
      <w:headerReference w:type="default" r:id="rId9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724A" w14:textId="77777777" w:rsidR="00FF1875" w:rsidRDefault="00FF1875" w:rsidP="00F05D39">
      <w:r>
        <w:separator/>
      </w:r>
    </w:p>
  </w:endnote>
  <w:endnote w:type="continuationSeparator" w:id="0">
    <w:p w14:paraId="01A92E74" w14:textId="77777777" w:rsidR="00FF1875" w:rsidRDefault="00FF1875" w:rsidP="00F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F987" w14:textId="77777777" w:rsidR="00FF1875" w:rsidRDefault="00FF1875" w:rsidP="00F05D39">
      <w:r>
        <w:separator/>
      </w:r>
    </w:p>
  </w:footnote>
  <w:footnote w:type="continuationSeparator" w:id="0">
    <w:p w14:paraId="76C24CA1" w14:textId="77777777" w:rsidR="00FF1875" w:rsidRDefault="00FF1875" w:rsidP="00F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969B" w14:textId="1141128E" w:rsidR="00871E7D" w:rsidRDefault="00871E7D" w:rsidP="005A0FC1">
    <w:pPr>
      <w:widowControl/>
      <w:shd w:val="clear" w:color="auto" w:fill="FFFFFF"/>
      <w:spacing w:before="150" w:after="75"/>
      <w:ind w:firstLineChars="50" w:firstLine="140"/>
      <w:jc w:val="left"/>
      <w:outlineLvl w:val="0"/>
      <w:rPr>
        <w:rFonts w:ascii="メイリオ" w:eastAsia="メイリオ" w:hAnsi="メイリオ"/>
        <w:color w:val="382A2D"/>
        <w:shd w:val="clear" w:color="auto" w:fill="FFFFFF"/>
      </w:rPr>
    </w:pPr>
    <w:r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【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レッツチャレンジＮＩＥ中学生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】記事を読んで考える</w:t>
    </w:r>
    <w:r w:rsidR="009055C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ワーク</w:t>
    </w:r>
    <w:r w:rsidR="00FF1AD9" w:rsidRPr="00871E7D">
      <w:rPr>
        <w:rFonts w:ascii="Meiryo UI" w:eastAsia="Meiryo UI" w:hAnsi="Meiryo UI" w:cs="ＭＳ Ｐゴシック" w:hint="eastAsia"/>
        <w:b/>
        <w:bCs/>
        <w:color w:val="002060"/>
        <w:kern w:val="36"/>
        <w:sz w:val="28"/>
        <w:szCs w:val="28"/>
      </w:rPr>
      <w:t>シート</w:t>
    </w:r>
    <w:r w:rsidR="005A0FC1" w:rsidRPr="00871E7D">
      <w:rPr>
        <w:rFonts w:hint="eastAsia"/>
        <w:noProof/>
        <w:sz w:val="28"/>
        <w:szCs w:val="28"/>
      </w:rPr>
      <w:t xml:space="preserve"> </w:t>
    </w:r>
    <w:r>
      <w:rPr>
        <w:rFonts w:ascii="メイリオ" w:eastAsia="メイリオ" w:hAnsi="メイリオ" w:hint="eastAsia"/>
        <w:color w:val="382A2D"/>
        <w:shd w:val="clear" w:color="auto" w:fill="FFFFFF"/>
      </w:rPr>
      <w:t xml:space="preserve">　　　</w:t>
    </w:r>
    <w:r w:rsidRPr="00FF1AD9">
      <w:rPr>
        <w:noProof/>
        <w:sz w:val="36"/>
        <w:szCs w:val="36"/>
      </w:rPr>
      <w:drawing>
        <wp:inline distT="0" distB="0" distL="0" distR="0" wp14:anchorId="1915E634" wp14:editId="782D1BA6">
          <wp:extent cx="1011147" cy="219199"/>
          <wp:effectExtent l="0" t="0" r="0" b="9525"/>
          <wp:docPr id="6" name="図 6" descr="2/9（日）のりゅうPON！を読んでいただいた方、ありがとうございました。とその後の話し。 - Da-chan.di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/9（日）のりゅうPON！を読んでいただいた方、ありがとうございました。とその後の話し。 - Da-chan.diar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6" b="17553"/>
                  <a:stretch/>
                </pic:blipFill>
                <pic:spPr bwMode="auto">
                  <a:xfrm>
                    <a:off x="0" y="0"/>
                    <a:ext cx="1011147" cy="21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0E6DF3" w14:textId="24C0DFB8" w:rsidR="00F05D39" w:rsidRPr="00337D11" w:rsidRDefault="009055CD" w:rsidP="00811CAD">
    <w:pPr>
      <w:widowControl/>
      <w:shd w:val="clear" w:color="auto" w:fill="FFFFFF"/>
      <w:spacing w:before="150" w:after="75"/>
      <w:ind w:firstLineChars="100" w:firstLine="180"/>
      <w:jc w:val="left"/>
      <w:outlineLvl w:val="0"/>
      <w:rPr>
        <w:rFonts w:ascii="メイリオ" w:eastAsia="メイリオ" w:hAnsi="メイリオ"/>
        <w:color w:val="382A2D"/>
        <w:sz w:val="18"/>
        <w:szCs w:val="18"/>
        <w:shd w:val="clear" w:color="auto" w:fill="FFFFFF"/>
      </w:rPr>
    </w:pPr>
    <w:r>
      <w:rPr>
        <w:rFonts w:ascii="メイリオ" w:eastAsia="メイリオ" w:hAnsi="メイリオ" w:hint="eastAsia"/>
        <w:color w:val="382A2D"/>
        <w:sz w:val="18"/>
        <w:szCs w:val="18"/>
        <w:shd w:val="clear" w:color="auto" w:fill="FFFFFF"/>
      </w:rPr>
      <w:t>記事を読んで下の問いに答えましょう。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50F"/>
    <w:multiLevelType w:val="hybridMultilevel"/>
    <w:tmpl w:val="1A2EA9B0"/>
    <w:lvl w:ilvl="0" w:tplc="15162EFE"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207E5"/>
    <w:multiLevelType w:val="hybridMultilevel"/>
    <w:tmpl w:val="D910BE60"/>
    <w:lvl w:ilvl="0" w:tplc="D8582E5C">
      <w:numFmt w:val="bullet"/>
      <w:lvlText w:val="-"/>
      <w:lvlJc w:val="left"/>
      <w:pPr>
        <w:ind w:left="154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29945D43"/>
    <w:multiLevelType w:val="hybridMultilevel"/>
    <w:tmpl w:val="7EE2292C"/>
    <w:lvl w:ilvl="0" w:tplc="1BECA690">
      <w:numFmt w:val="bullet"/>
      <w:lvlText w:val="-"/>
      <w:lvlJc w:val="left"/>
      <w:pPr>
        <w:ind w:left="1905" w:hanging="360"/>
      </w:pPr>
      <w:rPr>
        <w:rFonts w:ascii="Meiryo UI" w:eastAsia="Meiryo UI" w:hAnsi="Meiryo U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34D62235"/>
    <w:multiLevelType w:val="hybridMultilevel"/>
    <w:tmpl w:val="C728C192"/>
    <w:lvl w:ilvl="0" w:tplc="3DAEC18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A236C"/>
    <w:multiLevelType w:val="hybridMultilevel"/>
    <w:tmpl w:val="F3FCA5DA"/>
    <w:lvl w:ilvl="0" w:tplc="382C6B76">
      <w:numFmt w:val="bullet"/>
      <w:lvlText w:val=""/>
      <w:lvlJc w:val="left"/>
      <w:pPr>
        <w:ind w:left="118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68067C7C"/>
    <w:multiLevelType w:val="hybridMultilevel"/>
    <w:tmpl w:val="4FD6583A"/>
    <w:lvl w:ilvl="0" w:tplc="E13C5F2A">
      <w:numFmt w:val="bullet"/>
      <w:lvlText w:val=""/>
      <w:lvlJc w:val="left"/>
      <w:pPr>
        <w:ind w:left="825" w:hanging="360"/>
      </w:pPr>
      <w:rPr>
        <w:rFonts w:ascii="Wingdings" w:eastAsia="Meiryo UI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988441130">
    <w:abstractNumId w:val="0"/>
  </w:num>
  <w:num w:numId="2" w16cid:durableId="1656839926">
    <w:abstractNumId w:val="5"/>
  </w:num>
  <w:num w:numId="3" w16cid:durableId="2128770114">
    <w:abstractNumId w:val="4"/>
  </w:num>
  <w:num w:numId="4" w16cid:durableId="1469467886">
    <w:abstractNumId w:val="1"/>
  </w:num>
  <w:num w:numId="5" w16cid:durableId="550849710">
    <w:abstractNumId w:val="2"/>
  </w:num>
  <w:num w:numId="6" w16cid:durableId="122810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39"/>
    <w:rsid w:val="00044685"/>
    <w:rsid w:val="001A7025"/>
    <w:rsid w:val="001F3DFD"/>
    <w:rsid w:val="003235F5"/>
    <w:rsid w:val="00337D11"/>
    <w:rsid w:val="0036554F"/>
    <w:rsid w:val="003A5C88"/>
    <w:rsid w:val="003A6DBA"/>
    <w:rsid w:val="003E3F28"/>
    <w:rsid w:val="003E4E9F"/>
    <w:rsid w:val="003E5369"/>
    <w:rsid w:val="004264FF"/>
    <w:rsid w:val="00466849"/>
    <w:rsid w:val="00473F86"/>
    <w:rsid w:val="004748EB"/>
    <w:rsid w:val="00484EA7"/>
    <w:rsid w:val="005108D0"/>
    <w:rsid w:val="00524563"/>
    <w:rsid w:val="005517DA"/>
    <w:rsid w:val="005539FB"/>
    <w:rsid w:val="005862B4"/>
    <w:rsid w:val="005869F0"/>
    <w:rsid w:val="005A0FC1"/>
    <w:rsid w:val="005A59B8"/>
    <w:rsid w:val="006B5784"/>
    <w:rsid w:val="006D159E"/>
    <w:rsid w:val="0072198D"/>
    <w:rsid w:val="007342E1"/>
    <w:rsid w:val="0077604A"/>
    <w:rsid w:val="0077695D"/>
    <w:rsid w:val="00811CAD"/>
    <w:rsid w:val="008676B7"/>
    <w:rsid w:val="00870BD3"/>
    <w:rsid w:val="00871E7D"/>
    <w:rsid w:val="00881B14"/>
    <w:rsid w:val="00882C42"/>
    <w:rsid w:val="008934BC"/>
    <w:rsid w:val="008D445A"/>
    <w:rsid w:val="008F5BC2"/>
    <w:rsid w:val="009055CD"/>
    <w:rsid w:val="00956D25"/>
    <w:rsid w:val="00964DE2"/>
    <w:rsid w:val="009C5B91"/>
    <w:rsid w:val="00A41306"/>
    <w:rsid w:val="00A83C90"/>
    <w:rsid w:val="00B52674"/>
    <w:rsid w:val="00C76A64"/>
    <w:rsid w:val="00D55F66"/>
    <w:rsid w:val="00DA6A5C"/>
    <w:rsid w:val="00DF40FF"/>
    <w:rsid w:val="00E1357F"/>
    <w:rsid w:val="00E84CC1"/>
    <w:rsid w:val="00EB2BDC"/>
    <w:rsid w:val="00F05D39"/>
    <w:rsid w:val="00FA7C95"/>
    <w:rsid w:val="00FF1875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AE673"/>
  <w15:chartTrackingRefBased/>
  <w15:docId w15:val="{98536A78-D948-425B-9F13-AB86DA3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1AD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D39"/>
  </w:style>
  <w:style w:type="paragraph" w:styleId="a5">
    <w:name w:val="footer"/>
    <w:basedOn w:val="a"/>
    <w:link w:val="a6"/>
    <w:uiPriority w:val="99"/>
    <w:unhideWhenUsed/>
    <w:rsid w:val="00F0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D39"/>
  </w:style>
  <w:style w:type="character" w:customStyle="1" w:styleId="10">
    <w:name w:val="見出し 1 (文字)"/>
    <w:basedOn w:val="a0"/>
    <w:link w:val="1"/>
    <w:uiPriority w:val="9"/>
    <w:rsid w:val="00FF1AD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7">
    <w:name w:val="Table Grid"/>
    <w:basedOn w:val="a1"/>
    <w:uiPriority w:val="39"/>
    <w:rsid w:val="00E8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544B-0C69-431C-9A10-AE1689E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</dc:title>
  <dc:subject/>
  <dc:creator>玉城 綾乃</dc:creator>
  <cp:keywords/>
  <dc:description/>
  <cp:lastModifiedBy>高良　利香</cp:lastModifiedBy>
  <cp:revision>3</cp:revision>
  <cp:lastPrinted>2022-06-30T06:37:00Z</cp:lastPrinted>
  <dcterms:created xsi:type="dcterms:W3CDTF">2023-01-26T02:42:00Z</dcterms:created>
  <dcterms:modified xsi:type="dcterms:W3CDTF">2023-01-26T02:43:00Z</dcterms:modified>
</cp:coreProperties>
</file>